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5BBFD0" w14:textId="77777777" w:rsidR="003A047A" w:rsidRPr="00D968F8" w:rsidRDefault="003A047A" w:rsidP="00E54AB8">
      <w:pPr>
        <w:pStyle w:val="Lista2"/>
        <w:widowControl w:val="0"/>
        <w:ind w:left="0" w:firstLine="0"/>
        <w:jc w:val="center"/>
        <w:rPr>
          <w:rFonts w:asciiTheme="majorHAnsi" w:hAnsiTheme="majorHAnsi" w:cstheme="majorHAnsi"/>
          <w:color w:val="000000" w:themeColor="text1"/>
          <w:sz w:val="18"/>
          <w:szCs w:val="18"/>
          <w:u w:val="single"/>
        </w:rPr>
      </w:pPr>
    </w:p>
    <w:p w14:paraId="33DA5A04" w14:textId="77777777" w:rsidR="00E54AB8" w:rsidRPr="00D968F8" w:rsidRDefault="00E54AB8" w:rsidP="00E54AB8">
      <w:pPr>
        <w:pStyle w:val="Lista2"/>
        <w:widowControl w:val="0"/>
        <w:ind w:left="0" w:firstLine="0"/>
        <w:jc w:val="center"/>
        <w:rPr>
          <w:rFonts w:asciiTheme="majorHAnsi" w:hAnsiTheme="majorHAnsi" w:cstheme="majorHAnsi"/>
          <w:color w:val="000000" w:themeColor="text1"/>
          <w:sz w:val="18"/>
          <w:szCs w:val="18"/>
          <w:u w:val="single"/>
        </w:rPr>
      </w:pPr>
      <w:r w:rsidRPr="00D968F8">
        <w:rPr>
          <w:rFonts w:asciiTheme="majorHAnsi" w:hAnsiTheme="majorHAnsi" w:cstheme="majorHAnsi"/>
          <w:color w:val="000000" w:themeColor="text1"/>
          <w:sz w:val="18"/>
          <w:szCs w:val="18"/>
          <w:u w:val="single"/>
        </w:rPr>
        <w:t>AVISO DE ABERTURA DE LICITAÇÃO</w:t>
      </w:r>
    </w:p>
    <w:p w14:paraId="5ABC21EB" w14:textId="77777777" w:rsidR="00E54AB8" w:rsidRPr="00D968F8" w:rsidRDefault="00E54AB8" w:rsidP="00E54AB8">
      <w:pPr>
        <w:pStyle w:val="Lista2"/>
        <w:widowControl w:val="0"/>
        <w:ind w:left="0" w:firstLine="0"/>
        <w:jc w:val="center"/>
        <w:rPr>
          <w:rFonts w:asciiTheme="majorHAnsi" w:hAnsiTheme="majorHAnsi" w:cstheme="majorHAnsi"/>
          <w:color w:val="000000" w:themeColor="text1"/>
          <w:sz w:val="18"/>
          <w:szCs w:val="18"/>
        </w:rPr>
      </w:pPr>
    </w:p>
    <w:p w14:paraId="7E6E25BC" w14:textId="77777777" w:rsidR="00E54AB8" w:rsidRPr="00D968F8" w:rsidRDefault="00E54AB8" w:rsidP="00E54AB8">
      <w:pPr>
        <w:pStyle w:val="Corpodetexto"/>
        <w:jc w:val="center"/>
        <w:rPr>
          <w:rFonts w:asciiTheme="majorHAnsi" w:hAnsiTheme="majorHAnsi" w:cstheme="majorHAnsi"/>
          <w:b/>
          <w:color w:val="000000"/>
          <w:sz w:val="18"/>
          <w:szCs w:val="18"/>
        </w:rPr>
      </w:pPr>
      <w:r w:rsidRPr="00D968F8">
        <w:rPr>
          <w:rFonts w:asciiTheme="majorHAnsi" w:hAnsiTheme="majorHAnsi" w:cstheme="majorHAnsi"/>
          <w:b/>
          <w:color w:val="000000"/>
          <w:sz w:val="18"/>
          <w:szCs w:val="18"/>
        </w:rPr>
        <w:t xml:space="preserve">PREGÃO ELETRÔNICO Nº </w:t>
      </w:r>
      <w:r w:rsidR="00637AE3">
        <w:rPr>
          <w:rFonts w:asciiTheme="majorHAnsi" w:hAnsiTheme="majorHAnsi" w:cstheme="majorHAnsi"/>
          <w:b/>
          <w:color w:val="000000"/>
          <w:sz w:val="18"/>
          <w:szCs w:val="18"/>
        </w:rPr>
        <w:t>30</w:t>
      </w:r>
      <w:r w:rsidR="00553E6B">
        <w:rPr>
          <w:rFonts w:asciiTheme="majorHAnsi" w:hAnsiTheme="majorHAnsi" w:cstheme="majorHAnsi"/>
          <w:b/>
          <w:color w:val="000000"/>
          <w:sz w:val="18"/>
          <w:szCs w:val="18"/>
        </w:rPr>
        <w:t>/2024</w:t>
      </w:r>
      <w:r w:rsidRPr="00D968F8">
        <w:rPr>
          <w:rFonts w:asciiTheme="majorHAnsi" w:hAnsiTheme="majorHAnsi" w:cstheme="majorHAnsi"/>
          <w:b/>
          <w:color w:val="000000"/>
          <w:sz w:val="18"/>
          <w:szCs w:val="18"/>
        </w:rPr>
        <w:t xml:space="preserve"> - PROCESSO Nº </w:t>
      </w:r>
      <w:r w:rsidR="00637AE3">
        <w:rPr>
          <w:rFonts w:asciiTheme="majorHAnsi" w:hAnsiTheme="majorHAnsi" w:cstheme="majorHAnsi"/>
          <w:b/>
          <w:color w:val="000000"/>
          <w:sz w:val="18"/>
          <w:szCs w:val="18"/>
        </w:rPr>
        <w:t>6</w:t>
      </w:r>
      <w:r w:rsidR="00323B76">
        <w:rPr>
          <w:rFonts w:asciiTheme="majorHAnsi" w:hAnsiTheme="majorHAnsi" w:cstheme="majorHAnsi"/>
          <w:b/>
          <w:color w:val="000000"/>
          <w:sz w:val="18"/>
          <w:szCs w:val="18"/>
        </w:rPr>
        <w:t>7</w:t>
      </w:r>
      <w:r w:rsidR="00553E6B">
        <w:rPr>
          <w:rFonts w:asciiTheme="majorHAnsi" w:hAnsiTheme="majorHAnsi" w:cstheme="majorHAnsi"/>
          <w:b/>
          <w:color w:val="000000"/>
          <w:sz w:val="18"/>
          <w:szCs w:val="18"/>
        </w:rPr>
        <w:t>/2024</w:t>
      </w:r>
    </w:p>
    <w:p w14:paraId="62AA96AE" w14:textId="77777777" w:rsidR="00E54AB8" w:rsidRPr="00D968F8" w:rsidRDefault="00E54AB8" w:rsidP="00E54AB8">
      <w:pPr>
        <w:jc w:val="both"/>
        <w:rPr>
          <w:rFonts w:asciiTheme="majorHAnsi" w:hAnsiTheme="majorHAnsi" w:cstheme="majorHAnsi"/>
          <w:color w:val="000000" w:themeColor="text1"/>
          <w:sz w:val="18"/>
          <w:szCs w:val="18"/>
        </w:rPr>
      </w:pPr>
    </w:p>
    <w:p w14:paraId="456374F1" w14:textId="77777777" w:rsidR="00875DB9" w:rsidRPr="00535282" w:rsidRDefault="00E54AB8" w:rsidP="00E54AB8">
      <w:pPr>
        <w:jc w:val="both"/>
        <w:rPr>
          <w:rFonts w:asciiTheme="majorHAnsi" w:hAnsiTheme="majorHAnsi" w:cstheme="majorHAnsi"/>
          <w:b/>
          <w:color w:val="000000" w:themeColor="text1"/>
          <w:sz w:val="18"/>
          <w:szCs w:val="18"/>
        </w:rPr>
      </w:pPr>
      <w:r w:rsidRPr="00D968F8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O Município de Entre Rios do Oeste, Estado do Paraná, torna público que fará realizar na licitação na modalidade de PREGÃO ELETRÔNICO, </w:t>
      </w:r>
      <w:r w:rsidR="003C73C2" w:rsidRPr="00D968F8">
        <w:rPr>
          <w:rFonts w:asciiTheme="majorHAnsi" w:hAnsiTheme="majorHAnsi" w:cstheme="majorHAnsi"/>
          <w:color w:val="000000" w:themeColor="text1"/>
          <w:sz w:val="18"/>
          <w:szCs w:val="18"/>
        </w:rPr>
        <w:t>sob o SISTEMA</w:t>
      </w:r>
      <w:r w:rsidR="004629EA" w:rsidRPr="00D968F8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 </w:t>
      </w:r>
      <w:r w:rsidR="003C73C2" w:rsidRPr="00D968F8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DE REGISTRO DE PREÇOS, </w:t>
      </w:r>
      <w:r w:rsidRPr="00D968F8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critério de julgamento </w:t>
      </w:r>
      <w:r w:rsidRPr="00D968F8">
        <w:rPr>
          <w:rFonts w:asciiTheme="majorHAnsi" w:hAnsiTheme="majorHAnsi" w:cstheme="majorHAnsi"/>
          <w:b/>
          <w:color w:val="000000" w:themeColor="text1"/>
          <w:sz w:val="18"/>
          <w:szCs w:val="18"/>
        </w:rPr>
        <w:t xml:space="preserve">MENOR PREÇO POR </w:t>
      </w:r>
      <w:r w:rsidR="007A7366">
        <w:rPr>
          <w:rFonts w:asciiTheme="majorHAnsi" w:hAnsiTheme="majorHAnsi" w:cstheme="majorHAnsi"/>
          <w:b/>
          <w:color w:val="000000" w:themeColor="text1"/>
          <w:sz w:val="18"/>
          <w:szCs w:val="18"/>
        </w:rPr>
        <w:t>I</w:t>
      </w:r>
      <w:r w:rsidR="00330BDA">
        <w:rPr>
          <w:rFonts w:asciiTheme="majorHAnsi" w:hAnsiTheme="majorHAnsi" w:cstheme="majorHAnsi"/>
          <w:b/>
          <w:color w:val="000000" w:themeColor="text1"/>
          <w:sz w:val="18"/>
          <w:szCs w:val="18"/>
        </w:rPr>
        <w:t>TE</w:t>
      </w:r>
      <w:r w:rsidR="007A7366">
        <w:rPr>
          <w:rFonts w:asciiTheme="majorHAnsi" w:hAnsiTheme="majorHAnsi" w:cstheme="majorHAnsi"/>
          <w:b/>
          <w:color w:val="000000" w:themeColor="text1"/>
          <w:sz w:val="18"/>
          <w:szCs w:val="18"/>
        </w:rPr>
        <w:t>M</w:t>
      </w:r>
      <w:r w:rsidRPr="00D968F8">
        <w:rPr>
          <w:rFonts w:asciiTheme="majorHAnsi" w:hAnsiTheme="majorHAnsi" w:cstheme="majorHAnsi"/>
          <w:color w:val="000000" w:themeColor="text1"/>
          <w:sz w:val="18"/>
          <w:szCs w:val="18"/>
        </w:rPr>
        <w:t>, cujo o</w:t>
      </w:r>
      <w:r w:rsidRPr="00D968F8">
        <w:rPr>
          <w:rFonts w:asciiTheme="majorHAnsi" w:hAnsiTheme="majorHAnsi" w:cstheme="majorHAnsi"/>
          <w:color w:val="000000"/>
          <w:sz w:val="18"/>
          <w:szCs w:val="18"/>
        </w:rPr>
        <w:t xml:space="preserve"> objeto da presente licitação é a escolha da proposta mais vantajosa para </w:t>
      </w:r>
      <w:r w:rsidR="000D2793" w:rsidRPr="00D968F8">
        <w:rPr>
          <w:rFonts w:asciiTheme="majorHAnsi" w:hAnsiTheme="majorHAnsi" w:cstheme="majorHAnsi"/>
          <w:color w:val="000000"/>
          <w:sz w:val="18"/>
          <w:szCs w:val="18"/>
        </w:rPr>
        <w:t>a</w:t>
      </w:r>
      <w:r w:rsidRPr="00D968F8">
        <w:rPr>
          <w:rFonts w:asciiTheme="majorHAnsi" w:hAnsiTheme="majorHAnsi" w:cstheme="majorHAnsi"/>
          <w:color w:val="000000"/>
          <w:sz w:val="18"/>
          <w:szCs w:val="18"/>
        </w:rPr>
        <w:t xml:space="preserve"> </w:t>
      </w:r>
      <w:r w:rsidR="00637AE3" w:rsidRPr="00637AE3">
        <w:rPr>
          <w:rFonts w:asciiTheme="majorHAnsi" w:hAnsiTheme="majorHAnsi" w:cstheme="majorHAnsi"/>
          <w:b/>
          <w:color w:val="000000" w:themeColor="text1"/>
          <w:sz w:val="18"/>
          <w:szCs w:val="18"/>
        </w:rPr>
        <w:t>Contratação de Empresa para aquisição de dietas enterais, formulas infantis e modulo de suplementação via oral e enteral para suprir a demanda de atendimentos</w:t>
      </w:r>
      <w:r w:rsidR="00DE5BD9" w:rsidRPr="00DE5BD9">
        <w:rPr>
          <w:rFonts w:asciiTheme="majorHAnsi" w:hAnsiTheme="majorHAnsi" w:cstheme="majorHAnsi"/>
          <w:b/>
          <w:color w:val="000000" w:themeColor="text1"/>
          <w:sz w:val="18"/>
          <w:szCs w:val="18"/>
        </w:rPr>
        <w:t>.</w:t>
      </w:r>
    </w:p>
    <w:p w14:paraId="138A1254" w14:textId="77777777" w:rsidR="00535282" w:rsidRPr="00356F76" w:rsidRDefault="00535282" w:rsidP="00E54AB8">
      <w:pPr>
        <w:jc w:val="both"/>
        <w:rPr>
          <w:rFonts w:asciiTheme="majorHAnsi" w:eastAsia="Times New Roman" w:hAnsiTheme="majorHAnsi" w:cstheme="majorHAnsi"/>
          <w:b/>
          <w:color w:val="000000"/>
          <w:sz w:val="18"/>
          <w:szCs w:val="18"/>
        </w:rPr>
      </w:pPr>
    </w:p>
    <w:p w14:paraId="32EDCCA6" w14:textId="6FD99D69" w:rsidR="00E54AB8" w:rsidRPr="00C7214C" w:rsidRDefault="00E54AB8" w:rsidP="00E54AB8">
      <w:pPr>
        <w:jc w:val="both"/>
        <w:rPr>
          <w:rFonts w:asciiTheme="majorHAnsi" w:hAnsiTheme="majorHAnsi" w:cstheme="majorHAnsi"/>
          <w:sz w:val="18"/>
          <w:szCs w:val="18"/>
        </w:rPr>
      </w:pPr>
      <w:r w:rsidRPr="00D968F8">
        <w:rPr>
          <w:rFonts w:asciiTheme="majorHAnsi" w:hAnsiTheme="majorHAnsi" w:cstheme="majorHAnsi"/>
          <w:color w:val="000000"/>
          <w:sz w:val="18"/>
          <w:szCs w:val="18"/>
        </w:rPr>
        <w:t xml:space="preserve">Data da sessão: </w:t>
      </w:r>
      <w:r w:rsidR="00637AE3" w:rsidRPr="002C605B">
        <w:rPr>
          <w:rFonts w:asciiTheme="majorHAnsi" w:hAnsiTheme="majorHAnsi" w:cstheme="majorHAnsi"/>
          <w:b/>
          <w:strike/>
          <w:color w:val="FF0000"/>
          <w:sz w:val="18"/>
          <w:szCs w:val="18"/>
        </w:rPr>
        <w:t>24</w:t>
      </w:r>
      <w:r w:rsidR="00C317A9" w:rsidRPr="002C605B">
        <w:rPr>
          <w:rFonts w:asciiTheme="majorHAnsi" w:hAnsiTheme="majorHAnsi" w:cstheme="majorHAnsi"/>
          <w:strike/>
          <w:color w:val="FF0000"/>
          <w:sz w:val="18"/>
          <w:szCs w:val="18"/>
        </w:rPr>
        <w:t xml:space="preserve"> </w:t>
      </w:r>
      <w:r w:rsidRPr="002C605B">
        <w:rPr>
          <w:rFonts w:asciiTheme="majorHAnsi" w:hAnsiTheme="majorHAnsi" w:cstheme="majorHAnsi"/>
          <w:b/>
          <w:bCs/>
          <w:strike/>
          <w:color w:val="FF0000"/>
          <w:sz w:val="18"/>
          <w:szCs w:val="18"/>
        </w:rPr>
        <w:t xml:space="preserve">de </w:t>
      </w:r>
      <w:r w:rsidR="00DE5BD9" w:rsidRPr="002C605B">
        <w:rPr>
          <w:rFonts w:asciiTheme="majorHAnsi" w:hAnsiTheme="majorHAnsi" w:cstheme="majorHAnsi"/>
          <w:b/>
          <w:bCs/>
          <w:strike/>
          <w:color w:val="FF0000"/>
          <w:sz w:val="18"/>
          <w:szCs w:val="18"/>
        </w:rPr>
        <w:t>maio</w:t>
      </w:r>
      <w:r w:rsidR="000D2793" w:rsidRPr="002C605B">
        <w:rPr>
          <w:rFonts w:asciiTheme="majorHAnsi" w:hAnsiTheme="majorHAnsi" w:cstheme="majorHAnsi"/>
          <w:b/>
          <w:bCs/>
          <w:strike/>
          <w:color w:val="FF0000"/>
          <w:sz w:val="18"/>
          <w:szCs w:val="18"/>
        </w:rPr>
        <w:t xml:space="preserve"> </w:t>
      </w:r>
      <w:r w:rsidRPr="002C605B">
        <w:rPr>
          <w:rFonts w:asciiTheme="majorHAnsi" w:hAnsiTheme="majorHAnsi" w:cstheme="majorHAnsi"/>
          <w:b/>
          <w:bCs/>
          <w:strike/>
          <w:color w:val="FF0000"/>
          <w:sz w:val="18"/>
          <w:szCs w:val="18"/>
        </w:rPr>
        <w:t>de 202</w:t>
      </w:r>
      <w:r w:rsidR="002F3D4B" w:rsidRPr="002C605B">
        <w:rPr>
          <w:rFonts w:asciiTheme="majorHAnsi" w:hAnsiTheme="majorHAnsi" w:cstheme="majorHAnsi"/>
          <w:b/>
          <w:bCs/>
          <w:strike/>
          <w:color w:val="FF0000"/>
          <w:sz w:val="18"/>
          <w:szCs w:val="18"/>
        </w:rPr>
        <w:t>4</w:t>
      </w:r>
      <w:r w:rsidR="00330BDA" w:rsidRPr="002C605B">
        <w:rPr>
          <w:rFonts w:asciiTheme="majorHAnsi" w:hAnsiTheme="majorHAnsi" w:cstheme="majorHAnsi"/>
          <w:b/>
          <w:bCs/>
          <w:color w:val="FF0000"/>
          <w:sz w:val="18"/>
          <w:szCs w:val="18"/>
        </w:rPr>
        <w:t xml:space="preserve"> </w:t>
      </w:r>
      <w:r w:rsidR="002C605B" w:rsidRPr="006E2186">
        <w:rPr>
          <w:rFonts w:asciiTheme="majorHAnsi" w:hAnsiTheme="majorHAnsi" w:cstheme="majorHAnsi"/>
          <w:b/>
          <w:bCs/>
          <w:strike/>
          <w:color w:val="FF0000"/>
          <w:sz w:val="18"/>
          <w:szCs w:val="18"/>
        </w:rPr>
        <w:t>11 de junho de 2024</w:t>
      </w:r>
      <w:r w:rsidR="006E2186">
        <w:rPr>
          <w:rFonts w:asciiTheme="majorHAnsi" w:hAnsiTheme="majorHAnsi" w:cstheme="majorHAnsi"/>
          <w:b/>
          <w:bCs/>
          <w:sz w:val="18"/>
          <w:szCs w:val="18"/>
        </w:rPr>
        <w:t xml:space="preserve"> </w:t>
      </w:r>
      <w:r w:rsidR="006E2186" w:rsidRPr="00C7214C">
        <w:rPr>
          <w:rFonts w:asciiTheme="majorHAnsi" w:hAnsiTheme="majorHAnsi" w:cstheme="majorHAnsi"/>
          <w:b/>
          <w:bCs/>
          <w:strike/>
          <w:color w:val="FF0000"/>
          <w:sz w:val="18"/>
          <w:szCs w:val="18"/>
        </w:rPr>
        <w:t>2</w:t>
      </w:r>
      <w:r w:rsidR="00247C4A" w:rsidRPr="00C7214C">
        <w:rPr>
          <w:rFonts w:asciiTheme="majorHAnsi" w:hAnsiTheme="majorHAnsi" w:cstheme="majorHAnsi"/>
          <w:b/>
          <w:bCs/>
          <w:strike/>
          <w:color w:val="FF0000"/>
          <w:sz w:val="18"/>
          <w:szCs w:val="18"/>
        </w:rPr>
        <w:t>4</w:t>
      </w:r>
      <w:r w:rsidR="006E2186" w:rsidRPr="00C7214C">
        <w:rPr>
          <w:rFonts w:asciiTheme="majorHAnsi" w:hAnsiTheme="majorHAnsi" w:cstheme="majorHAnsi"/>
          <w:b/>
          <w:bCs/>
          <w:strike/>
          <w:color w:val="FF0000"/>
          <w:sz w:val="18"/>
          <w:szCs w:val="18"/>
        </w:rPr>
        <w:t>/06/2024</w:t>
      </w:r>
      <w:r w:rsidR="00C7214C">
        <w:rPr>
          <w:rFonts w:asciiTheme="majorHAnsi" w:hAnsiTheme="majorHAnsi" w:cstheme="majorHAnsi"/>
          <w:b/>
          <w:bCs/>
          <w:strike/>
          <w:color w:val="FF0000"/>
          <w:sz w:val="18"/>
          <w:szCs w:val="18"/>
        </w:rPr>
        <w:t xml:space="preserve">      </w:t>
      </w:r>
      <w:r w:rsidR="00C7214C" w:rsidRPr="00C7214C">
        <w:rPr>
          <w:rFonts w:asciiTheme="majorHAnsi" w:hAnsiTheme="majorHAnsi" w:cstheme="majorHAnsi"/>
          <w:sz w:val="18"/>
          <w:szCs w:val="18"/>
        </w:rPr>
        <w:t>10-07-2024</w:t>
      </w:r>
    </w:p>
    <w:p w14:paraId="67D0D59E" w14:textId="77777777" w:rsidR="00E54AB8" w:rsidRPr="00D968F8" w:rsidRDefault="00E54AB8" w:rsidP="00E54AB8">
      <w:pPr>
        <w:spacing w:line="276" w:lineRule="auto"/>
        <w:rPr>
          <w:rFonts w:asciiTheme="majorHAnsi" w:hAnsiTheme="majorHAnsi" w:cstheme="majorHAnsi"/>
          <w:sz w:val="18"/>
          <w:szCs w:val="18"/>
        </w:rPr>
      </w:pPr>
      <w:r w:rsidRPr="00D968F8">
        <w:rPr>
          <w:rFonts w:asciiTheme="majorHAnsi" w:hAnsiTheme="majorHAnsi" w:cstheme="majorHAnsi"/>
          <w:color w:val="000000"/>
          <w:sz w:val="18"/>
          <w:szCs w:val="18"/>
        </w:rPr>
        <w:t xml:space="preserve">Horário: </w:t>
      </w:r>
      <w:r w:rsidR="00EF59CC" w:rsidRPr="00D968F8">
        <w:rPr>
          <w:rFonts w:asciiTheme="majorHAnsi" w:hAnsiTheme="majorHAnsi" w:cstheme="majorHAnsi"/>
          <w:b/>
          <w:bCs/>
          <w:color w:val="000000"/>
          <w:sz w:val="18"/>
          <w:szCs w:val="18"/>
        </w:rPr>
        <w:t>08</w:t>
      </w:r>
      <w:r w:rsidRPr="00D968F8">
        <w:rPr>
          <w:rFonts w:asciiTheme="majorHAnsi" w:hAnsiTheme="majorHAnsi" w:cstheme="majorHAnsi"/>
          <w:b/>
          <w:bCs/>
          <w:color w:val="000000"/>
          <w:sz w:val="18"/>
          <w:szCs w:val="18"/>
        </w:rPr>
        <w:t>:</w:t>
      </w:r>
      <w:r w:rsidR="00EF59CC" w:rsidRPr="00D968F8">
        <w:rPr>
          <w:rFonts w:asciiTheme="majorHAnsi" w:hAnsiTheme="majorHAnsi" w:cstheme="majorHAnsi"/>
          <w:b/>
          <w:bCs/>
          <w:color w:val="000000"/>
          <w:sz w:val="18"/>
          <w:szCs w:val="18"/>
        </w:rPr>
        <w:t>3</w:t>
      </w:r>
      <w:r w:rsidRPr="00D968F8">
        <w:rPr>
          <w:rFonts w:asciiTheme="majorHAnsi" w:hAnsiTheme="majorHAnsi" w:cstheme="majorHAnsi"/>
          <w:b/>
          <w:bCs/>
          <w:color w:val="000000"/>
          <w:sz w:val="18"/>
          <w:szCs w:val="18"/>
        </w:rPr>
        <w:t>0 horas</w:t>
      </w:r>
      <w:r w:rsidR="00E539DB" w:rsidRPr="00D968F8">
        <w:rPr>
          <w:rFonts w:asciiTheme="majorHAnsi" w:hAnsiTheme="majorHAnsi" w:cstheme="majorHAnsi"/>
          <w:b/>
          <w:bCs/>
          <w:color w:val="000000"/>
          <w:sz w:val="18"/>
          <w:szCs w:val="18"/>
        </w:rPr>
        <w:t xml:space="preserve"> (horário de </w:t>
      </w:r>
      <w:r w:rsidR="00CA11B1" w:rsidRPr="00D968F8">
        <w:rPr>
          <w:rFonts w:asciiTheme="majorHAnsi" w:hAnsiTheme="majorHAnsi" w:cstheme="majorHAnsi"/>
          <w:b/>
          <w:bCs/>
          <w:color w:val="000000"/>
          <w:sz w:val="18"/>
          <w:szCs w:val="18"/>
        </w:rPr>
        <w:t>Brasília</w:t>
      </w:r>
      <w:r w:rsidR="00E539DB" w:rsidRPr="00D968F8">
        <w:rPr>
          <w:rFonts w:asciiTheme="majorHAnsi" w:hAnsiTheme="majorHAnsi" w:cstheme="majorHAnsi"/>
          <w:b/>
          <w:bCs/>
          <w:color w:val="000000"/>
          <w:sz w:val="18"/>
          <w:szCs w:val="18"/>
        </w:rPr>
        <w:t>)</w:t>
      </w:r>
    </w:p>
    <w:p w14:paraId="519FFC05" w14:textId="77777777" w:rsidR="00E54AB8" w:rsidRPr="00D968F8" w:rsidRDefault="00E54AB8" w:rsidP="00E54AB8">
      <w:pPr>
        <w:spacing w:line="276" w:lineRule="auto"/>
        <w:rPr>
          <w:rFonts w:asciiTheme="majorHAnsi" w:hAnsiTheme="majorHAnsi" w:cstheme="majorHAnsi"/>
          <w:b/>
          <w:bCs/>
          <w:color w:val="000000"/>
          <w:sz w:val="18"/>
          <w:szCs w:val="18"/>
        </w:rPr>
      </w:pPr>
      <w:r w:rsidRPr="00D968F8">
        <w:rPr>
          <w:rFonts w:asciiTheme="majorHAnsi" w:hAnsiTheme="majorHAnsi" w:cstheme="majorHAnsi"/>
          <w:color w:val="000000"/>
          <w:sz w:val="18"/>
          <w:szCs w:val="18"/>
        </w:rPr>
        <w:t xml:space="preserve">Local: Portal de Compras do Governo Federal – </w:t>
      </w:r>
      <w:hyperlink r:id="rId6" w:history="1">
        <w:r w:rsidRPr="00D968F8">
          <w:rPr>
            <w:rFonts w:asciiTheme="majorHAnsi" w:hAnsiTheme="majorHAnsi" w:cstheme="majorHAnsi"/>
            <w:b/>
            <w:bCs/>
            <w:color w:val="000000"/>
            <w:sz w:val="18"/>
            <w:szCs w:val="18"/>
          </w:rPr>
          <w:t>https://www.gov.br/compras/pt-br/</w:t>
        </w:r>
      </w:hyperlink>
    </w:p>
    <w:p w14:paraId="01941BB2" w14:textId="77777777" w:rsidR="00E54AB8" w:rsidRPr="00D968F8" w:rsidRDefault="00E54AB8" w:rsidP="00E54AB8">
      <w:pPr>
        <w:spacing w:line="276" w:lineRule="auto"/>
        <w:rPr>
          <w:rFonts w:asciiTheme="majorHAnsi" w:hAnsiTheme="majorHAnsi" w:cstheme="majorHAnsi"/>
          <w:b/>
          <w:bCs/>
          <w:color w:val="000000"/>
          <w:sz w:val="18"/>
          <w:szCs w:val="18"/>
        </w:rPr>
      </w:pPr>
      <w:r w:rsidRPr="00D968F8">
        <w:rPr>
          <w:rFonts w:asciiTheme="majorHAnsi" w:hAnsiTheme="majorHAnsi" w:cstheme="majorHAnsi"/>
          <w:bCs/>
          <w:color w:val="000000"/>
          <w:sz w:val="18"/>
          <w:szCs w:val="18"/>
        </w:rPr>
        <w:t>UASG:</w:t>
      </w:r>
      <w:r w:rsidRPr="00D968F8">
        <w:rPr>
          <w:rFonts w:asciiTheme="majorHAnsi" w:hAnsiTheme="majorHAnsi" w:cstheme="majorHAnsi"/>
          <w:b/>
          <w:bCs/>
          <w:color w:val="000000"/>
          <w:sz w:val="18"/>
          <w:szCs w:val="18"/>
        </w:rPr>
        <w:t xml:space="preserve"> 985529</w:t>
      </w:r>
    </w:p>
    <w:p w14:paraId="29F720E8" w14:textId="77777777" w:rsidR="00E54AB8" w:rsidRPr="00D968F8" w:rsidRDefault="00E54AB8" w:rsidP="00E54AB8">
      <w:pPr>
        <w:spacing w:line="276" w:lineRule="auto"/>
        <w:rPr>
          <w:rFonts w:asciiTheme="majorHAnsi" w:hAnsiTheme="majorHAnsi" w:cstheme="majorHAnsi"/>
          <w:b/>
          <w:bCs/>
          <w:color w:val="000000"/>
          <w:sz w:val="18"/>
          <w:szCs w:val="18"/>
        </w:rPr>
      </w:pPr>
      <w:r w:rsidRPr="00D968F8">
        <w:rPr>
          <w:rFonts w:asciiTheme="majorHAnsi" w:hAnsiTheme="majorHAnsi" w:cstheme="majorHAnsi"/>
          <w:color w:val="000000"/>
          <w:sz w:val="18"/>
          <w:szCs w:val="18"/>
        </w:rPr>
        <w:t xml:space="preserve">Modo de Disputa – </w:t>
      </w:r>
      <w:r w:rsidRPr="00D968F8">
        <w:rPr>
          <w:rFonts w:asciiTheme="majorHAnsi" w:hAnsiTheme="majorHAnsi" w:cstheme="majorHAnsi"/>
          <w:b/>
          <w:bCs/>
          <w:color w:val="000000"/>
          <w:sz w:val="18"/>
          <w:szCs w:val="18"/>
        </w:rPr>
        <w:t>Aberto</w:t>
      </w:r>
    </w:p>
    <w:p w14:paraId="08B62254" w14:textId="0701F8EE" w:rsidR="00A87C45" w:rsidRPr="00247C4A" w:rsidRDefault="00B073A1" w:rsidP="000D2793">
      <w:pPr>
        <w:spacing w:line="276" w:lineRule="auto"/>
        <w:rPr>
          <w:rFonts w:asciiTheme="majorHAnsi" w:hAnsiTheme="majorHAnsi" w:cstheme="majorHAnsi"/>
          <w:b/>
          <w:bCs/>
          <w:sz w:val="18"/>
          <w:szCs w:val="18"/>
        </w:rPr>
      </w:pPr>
      <w:r w:rsidRPr="00D968F8">
        <w:rPr>
          <w:rFonts w:asciiTheme="majorHAnsi" w:hAnsiTheme="majorHAnsi" w:cstheme="majorHAnsi"/>
          <w:bCs/>
          <w:color w:val="000000"/>
          <w:sz w:val="18"/>
          <w:szCs w:val="18"/>
        </w:rPr>
        <w:t>Valor da Contratação</w:t>
      </w:r>
      <w:r w:rsidRPr="00D968F8">
        <w:rPr>
          <w:rFonts w:asciiTheme="majorHAnsi" w:hAnsiTheme="majorHAnsi" w:cstheme="majorHAnsi"/>
          <w:b/>
          <w:bCs/>
          <w:color w:val="000000"/>
          <w:sz w:val="18"/>
          <w:szCs w:val="18"/>
        </w:rPr>
        <w:t xml:space="preserve">: </w:t>
      </w:r>
      <w:r w:rsidR="00A87C45" w:rsidRPr="00247C4A">
        <w:rPr>
          <w:rFonts w:asciiTheme="majorHAnsi" w:hAnsiTheme="majorHAnsi" w:cstheme="majorHAnsi"/>
          <w:b/>
          <w:bCs/>
          <w:strike/>
          <w:color w:val="FF0000"/>
          <w:sz w:val="18"/>
          <w:szCs w:val="18"/>
        </w:rPr>
        <w:t xml:space="preserve">R$ </w:t>
      </w:r>
      <w:r w:rsidR="00637AE3" w:rsidRPr="00247C4A">
        <w:rPr>
          <w:rFonts w:asciiTheme="majorHAnsi" w:hAnsiTheme="majorHAnsi" w:cstheme="majorHAnsi"/>
          <w:b/>
          <w:bCs/>
          <w:strike/>
          <w:color w:val="FF0000"/>
          <w:sz w:val="18"/>
          <w:szCs w:val="18"/>
        </w:rPr>
        <w:t>104.610,00</w:t>
      </w:r>
      <w:r w:rsidR="00DE5BD9" w:rsidRPr="00247C4A">
        <w:rPr>
          <w:rFonts w:asciiTheme="majorHAnsi" w:hAnsiTheme="majorHAnsi" w:cstheme="majorHAnsi"/>
          <w:b/>
          <w:bCs/>
          <w:strike/>
          <w:color w:val="FF0000"/>
          <w:sz w:val="18"/>
          <w:szCs w:val="18"/>
        </w:rPr>
        <w:t xml:space="preserve"> (</w:t>
      </w:r>
      <w:r w:rsidR="00637AE3" w:rsidRPr="00247C4A">
        <w:rPr>
          <w:rFonts w:asciiTheme="majorHAnsi" w:hAnsiTheme="majorHAnsi" w:cstheme="majorHAnsi"/>
          <w:b/>
          <w:bCs/>
          <w:strike/>
          <w:color w:val="FF0000"/>
          <w:sz w:val="18"/>
          <w:szCs w:val="18"/>
        </w:rPr>
        <w:t>cento e quatro e seiscentos reais</w:t>
      </w:r>
      <w:r w:rsidR="00DE5BD9" w:rsidRPr="00247C4A">
        <w:rPr>
          <w:rFonts w:asciiTheme="majorHAnsi" w:hAnsiTheme="majorHAnsi" w:cstheme="majorHAnsi"/>
          <w:b/>
          <w:bCs/>
          <w:strike/>
          <w:color w:val="FF0000"/>
          <w:sz w:val="18"/>
          <w:szCs w:val="18"/>
        </w:rPr>
        <w:t>).</w:t>
      </w:r>
      <w:r w:rsidR="00247C4A" w:rsidRPr="00247C4A">
        <w:t xml:space="preserve"> </w:t>
      </w:r>
      <w:r w:rsidR="00247C4A" w:rsidRPr="00247C4A">
        <w:rPr>
          <w:rFonts w:asciiTheme="majorHAnsi" w:hAnsiTheme="majorHAnsi" w:cstheme="majorHAnsi"/>
          <w:b/>
          <w:bCs/>
          <w:sz w:val="18"/>
          <w:szCs w:val="18"/>
        </w:rPr>
        <w:t>R$ 131.880,00 (cento e trinta e um mil, oitocentos e oitenta reais).</w:t>
      </w:r>
    </w:p>
    <w:p w14:paraId="4E4F986A" w14:textId="77777777" w:rsidR="00A11C87" w:rsidRDefault="00A029AA" w:rsidP="00E54AB8">
      <w:pPr>
        <w:spacing w:line="276" w:lineRule="auto"/>
        <w:rPr>
          <w:rFonts w:asciiTheme="majorHAnsi" w:hAnsiTheme="majorHAnsi" w:cstheme="majorHAnsi"/>
          <w:b/>
          <w:bCs/>
          <w:color w:val="000000"/>
          <w:sz w:val="18"/>
          <w:szCs w:val="18"/>
        </w:rPr>
      </w:pPr>
      <w:r w:rsidRPr="00D968F8">
        <w:rPr>
          <w:rFonts w:asciiTheme="majorHAnsi" w:hAnsiTheme="majorHAnsi" w:cstheme="majorHAnsi"/>
          <w:bCs/>
          <w:color w:val="000000"/>
          <w:sz w:val="18"/>
          <w:szCs w:val="18"/>
        </w:rPr>
        <w:t>Preferência ME/EPP/EQUIPARADAS</w:t>
      </w:r>
      <w:r w:rsidRPr="00D968F8">
        <w:rPr>
          <w:rFonts w:asciiTheme="majorHAnsi" w:hAnsiTheme="majorHAnsi" w:cstheme="majorHAnsi"/>
          <w:b/>
          <w:bCs/>
          <w:color w:val="000000"/>
          <w:sz w:val="18"/>
          <w:szCs w:val="18"/>
        </w:rPr>
        <w:t xml:space="preserve">: </w:t>
      </w:r>
      <w:r w:rsidR="005D7A66">
        <w:rPr>
          <w:rFonts w:asciiTheme="majorHAnsi" w:hAnsiTheme="majorHAnsi" w:cstheme="majorHAnsi"/>
          <w:b/>
          <w:bCs/>
          <w:color w:val="000000"/>
          <w:sz w:val="18"/>
          <w:szCs w:val="18"/>
        </w:rPr>
        <w:t>SIM – PRIORIDADE REGIONAL</w:t>
      </w:r>
    </w:p>
    <w:p w14:paraId="5E96FCED" w14:textId="77777777" w:rsidR="00090CC6" w:rsidRDefault="00090CC6" w:rsidP="00E54AB8">
      <w:pPr>
        <w:spacing w:line="276" w:lineRule="auto"/>
        <w:rPr>
          <w:rFonts w:asciiTheme="majorHAnsi" w:hAnsiTheme="majorHAnsi" w:cstheme="majorHAnsi"/>
          <w:b/>
          <w:bCs/>
          <w:color w:val="000000"/>
          <w:sz w:val="18"/>
          <w:szCs w:val="18"/>
        </w:rPr>
      </w:pPr>
    </w:p>
    <w:p w14:paraId="6171ED28" w14:textId="77777777" w:rsidR="00A44837" w:rsidRPr="00F2085F" w:rsidRDefault="00A44837" w:rsidP="00A44837">
      <w:pPr>
        <w:rPr>
          <w:rFonts w:asciiTheme="majorHAnsi" w:hAnsiTheme="majorHAnsi" w:cstheme="majorHAnsi"/>
          <w:b/>
          <w:bCs/>
          <w:color w:val="000000"/>
          <w:sz w:val="18"/>
          <w:szCs w:val="18"/>
        </w:rPr>
      </w:pPr>
      <w:bookmarkStart w:id="0" w:name="_Hlk155788392"/>
      <w:r w:rsidRPr="006001B6">
        <w:rPr>
          <w:rFonts w:asciiTheme="majorHAnsi" w:hAnsiTheme="majorHAnsi" w:cstheme="majorHAnsi"/>
          <w:bCs/>
          <w:color w:val="000000"/>
          <w:sz w:val="18"/>
          <w:szCs w:val="18"/>
        </w:rPr>
        <w:t xml:space="preserve">Id contratação PNCP: </w:t>
      </w:r>
      <w:r>
        <w:rPr>
          <w:rFonts w:asciiTheme="majorHAnsi" w:hAnsiTheme="majorHAnsi" w:cstheme="majorHAnsi"/>
          <w:b/>
          <w:bCs/>
          <w:color w:val="000000"/>
          <w:sz w:val="18"/>
          <w:szCs w:val="18"/>
        </w:rPr>
        <w:t>EDITAL 900</w:t>
      </w:r>
      <w:r w:rsidR="00637AE3">
        <w:rPr>
          <w:rFonts w:asciiTheme="majorHAnsi" w:hAnsiTheme="majorHAnsi" w:cstheme="majorHAnsi"/>
          <w:b/>
          <w:bCs/>
          <w:color w:val="000000"/>
          <w:sz w:val="18"/>
          <w:szCs w:val="18"/>
        </w:rPr>
        <w:t>30</w:t>
      </w:r>
      <w:r w:rsidR="00553E6B">
        <w:rPr>
          <w:rFonts w:asciiTheme="majorHAnsi" w:hAnsiTheme="majorHAnsi" w:cstheme="majorHAnsi"/>
          <w:b/>
          <w:bCs/>
          <w:color w:val="000000"/>
          <w:sz w:val="18"/>
          <w:szCs w:val="18"/>
        </w:rPr>
        <w:t>/2024</w:t>
      </w:r>
      <w:r w:rsidRPr="006001B6">
        <w:rPr>
          <w:rFonts w:asciiTheme="majorHAnsi" w:hAnsiTheme="majorHAnsi" w:cstheme="majorHAnsi"/>
          <w:bCs/>
          <w:color w:val="000000"/>
          <w:sz w:val="18"/>
          <w:szCs w:val="18"/>
        </w:rPr>
        <w:t xml:space="preserve"> </w:t>
      </w:r>
      <w:r>
        <w:rPr>
          <w:rFonts w:asciiTheme="majorHAnsi" w:hAnsiTheme="majorHAnsi" w:cstheme="majorHAnsi"/>
          <w:bCs/>
          <w:color w:val="000000"/>
          <w:sz w:val="18"/>
          <w:szCs w:val="18"/>
        </w:rPr>
        <w:t xml:space="preserve">- </w:t>
      </w:r>
      <w:bookmarkEnd w:id="0"/>
      <w:r w:rsidRPr="008E51B0">
        <w:rPr>
          <w:rFonts w:asciiTheme="majorHAnsi" w:hAnsiTheme="majorHAnsi" w:cstheme="majorHAnsi"/>
          <w:b/>
          <w:bCs/>
          <w:color w:val="000000"/>
          <w:sz w:val="18"/>
          <w:szCs w:val="18"/>
        </w:rPr>
        <w:t>95719449000110-1-000</w:t>
      </w:r>
      <w:r w:rsidR="00637AE3">
        <w:rPr>
          <w:rFonts w:asciiTheme="majorHAnsi" w:hAnsiTheme="majorHAnsi" w:cstheme="majorHAnsi"/>
          <w:b/>
          <w:bCs/>
          <w:color w:val="000000"/>
          <w:sz w:val="18"/>
          <w:szCs w:val="18"/>
        </w:rPr>
        <w:t>100</w:t>
      </w:r>
      <w:r w:rsidRPr="008E51B0">
        <w:rPr>
          <w:rFonts w:asciiTheme="majorHAnsi" w:hAnsiTheme="majorHAnsi" w:cstheme="majorHAnsi"/>
          <w:b/>
          <w:bCs/>
          <w:color w:val="000000"/>
          <w:sz w:val="18"/>
          <w:szCs w:val="18"/>
        </w:rPr>
        <w:t>/2024</w:t>
      </w:r>
    </w:p>
    <w:p w14:paraId="6AA4084C" w14:textId="77777777" w:rsidR="00A44837" w:rsidRPr="00D968F8" w:rsidRDefault="00A44837" w:rsidP="00E54AB8">
      <w:pPr>
        <w:spacing w:line="276" w:lineRule="auto"/>
        <w:rPr>
          <w:rFonts w:asciiTheme="majorHAnsi" w:hAnsiTheme="majorHAnsi" w:cstheme="majorHAnsi"/>
          <w:b/>
          <w:bCs/>
          <w:color w:val="000000"/>
          <w:sz w:val="18"/>
          <w:szCs w:val="18"/>
        </w:rPr>
      </w:pPr>
    </w:p>
    <w:p w14:paraId="31DF339C" w14:textId="77777777" w:rsidR="00E54AB8" w:rsidRPr="00D968F8" w:rsidRDefault="00E54AB8" w:rsidP="00E54AB8">
      <w:pPr>
        <w:spacing w:line="276" w:lineRule="auto"/>
        <w:jc w:val="both"/>
        <w:rPr>
          <w:rFonts w:asciiTheme="majorHAnsi" w:hAnsiTheme="majorHAnsi" w:cstheme="majorHAnsi"/>
          <w:b/>
          <w:bCs/>
          <w:color w:val="000000"/>
          <w:sz w:val="18"/>
          <w:szCs w:val="18"/>
        </w:rPr>
      </w:pPr>
      <w:r w:rsidRPr="00D968F8">
        <w:rPr>
          <w:rFonts w:asciiTheme="majorHAnsi" w:hAnsiTheme="majorHAnsi" w:cstheme="majorHAnsi"/>
          <w:b/>
          <w:bCs/>
          <w:color w:val="000000"/>
          <w:sz w:val="18"/>
          <w:szCs w:val="18"/>
          <w:highlight w:val="yellow"/>
        </w:rPr>
        <w:t>No Portal do Cidadão do Município de Entre Rios do Oeste (https://entreriosdooeste.atende.net) serão disponibilizados os avisos, comunicados e esclarecimentos referentes à licitação, competindo aos interessados acessar assiduamente o referido endereço para tomarem conhecimento e manterem-se atualizados sobre as informações porventura divulgadas.</w:t>
      </w:r>
    </w:p>
    <w:p w14:paraId="5ACBC601" w14:textId="77777777" w:rsidR="00E54AB8" w:rsidRPr="00D968F8" w:rsidRDefault="00E54AB8" w:rsidP="00E54AB8">
      <w:pPr>
        <w:spacing w:line="276" w:lineRule="auto"/>
        <w:jc w:val="both"/>
        <w:rPr>
          <w:rFonts w:asciiTheme="majorHAnsi" w:hAnsiTheme="majorHAnsi" w:cstheme="majorHAnsi"/>
          <w:b/>
          <w:bCs/>
          <w:color w:val="000000"/>
          <w:sz w:val="18"/>
          <w:szCs w:val="18"/>
        </w:rPr>
      </w:pPr>
    </w:p>
    <w:p w14:paraId="56780880" w14:textId="77777777" w:rsidR="00E54AB8" w:rsidRPr="00D968F8" w:rsidRDefault="00E54AB8" w:rsidP="00E54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ajorHAnsi" w:hAnsiTheme="majorHAnsi" w:cstheme="majorHAnsi"/>
          <w:b/>
          <w:bCs/>
          <w:color w:val="000000"/>
          <w:sz w:val="18"/>
          <w:szCs w:val="18"/>
        </w:rPr>
      </w:pPr>
      <w:r w:rsidRPr="00D968F8">
        <w:rPr>
          <w:rFonts w:asciiTheme="majorHAnsi" w:hAnsiTheme="majorHAnsi" w:cstheme="majorHAnsi"/>
          <w:b/>
          <w:bCs/>
          <w:color w:val="000000"/>
          <w:sz w:val="18"/>
          <w:szCs w:val="18"/>
        </w:rPr>
        <w:t>FORMALIZAÇÃO DE CONSULTAS</w:t>
      </w:r>
    </w:p>
    <w:p w14:paraId="55EB052B" w14:textId="77777777" w:rsidR="00E54AB8" w:rsidRPr="00D968F8" w:rsidRDefault="00E54AB8" w:rsidP="00E54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ajorHAnsi" w:hAnsiTheme="majorHAnsi" w:cstheme="majorHAnsi"/>
          <w:b/>
          <w:bCs/>
          <w:color w:val="000000"/>
          <w:sz w:val="18"/>
          <w:szCs w:val="18"/>
        </w:rPr>
      </w:pPr>
      <w:r w:rsidRPr="00D968F8">
        <w:rPr>
          <w:rFonts w:asciiTheme="majorHAnsi" w:hAnsiTheme="majorHAnsi" w:cstheme="majorHAnsi"/>
          <w:b/>
          <w:bCs/>
          <w:color w:val="000000"/>
          <w:sz w:val="18"/>
          <w:szCs w:val="18"/>
        </w:rPr>
        <w:t>Setor de Licitações e Contratos</w:t>
      </w:r>
    </w:p>
    <w:p w14:paraId="34322753" w14:textId="77777777" w:rsidR="00E54AB8" w:rsidRPr="00D968F8" w:rsidRDefault="00E54AB8" w:rsidP="00E54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ajorHAnsi" w:hAnsiTheme="majorHAnsi" w:cstheme="majorHAnsi"/>
          <w:b/>
          <w:bCs/>
          <w:color w:val="000000"/>
          <w:sz w:val="18"/>
          <w:szCs w:val="18"/>
        </w:rPr>
      </w:pPr>
      <w:r w:rsidRPr="00D968F8">
        <w:rPr>
          <w:rFonts w:asciiTheme="majorHAnsi" w:hAnsiTheme="majorHAnsi" w:cstheme="majorHAnsi"/>
          <w:b/>
          <w:bCs/>
          <w:color w:val="000000"/>
          <w:sz w:val="18"/>
          <w:szCs w:val="18"/>
        </w:rPr>
        <w:t xml:space="preserve">Email: </w:t>
      </w:r>
      <w:hyperlink r:id="rId7" w:history="1">
        <w:r w:rsidRPr="00D968F8">
          <w:rPr>
            <w:rStyle w:val="Hyperlink"/>
            <w:rFonts w:asciiTheme="majorHAnsi" w:hAnsiTheme="majorHAnsi" w:cstheme="majorHAnsi"/>
            <w:b/>
            <w:bCs/>
            <w:sz w:val="18"/>
            <w:szCs w:val="18"/>
          </w:rPr>
          <w:t>setorcompras.er@hotmail.com</w:t>
        </w:r>
      </w:hyperlink>
    </w:p>
    <w:p w14:paraId="031B79CA" w14:textId="77777777" w:rsidR="00E54AB8" w:rsidRPr="00D968F8" w:rsidRDefault="00E54AB8" w:rsidP="00E54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Theme="majorHAnsi" w:hAnsiTheme="majorHAnsi" w:cstheme="majorHAnsi"/>
          <w:b/>
          <w:bCs/>
          <w:color w:val="000000"/>
          <w:sz w:val="18"/>
          <w:szCs w:val="18"/>
        </w:rPr>
      </w:pPr>
      <w:r w:rsidRPr="00D968F8">
        <w:rPr>
          <w:rFonts w:asciiTheme="majorHAnsi" w:hAnsiTheme="majorHAnsi" w:cstheme="majorHAnsi"/>
          <w:b/>
          <w:bCs/>
          <w:color w:val="000000"/>
          <w:sz w:val="18"/>
          <w:szCs w:val="18"/>
        </w:rPr>
        <w:t xml:space="preserve">Telefone: (45) 3257-1268 – </w:t>
      </w:r>
      <w:proofErr w:type="gramStart"/>
      <w:r w:rsidRPr="00D968F8">
        <w:rPr>
          <w:rFonts w:asciiTheme="majorHAnsi" w:hAnsiTheme="majorHAnsi" w:cstheme="majorHAnsi"/>
          <w:b/>
          <w:bCs/>
          <w:color w:val="000000"/>
          <w:sz w:val="18"/>
          <w:szCs w:val="18"/>
        </w:rPr>
        <w:t>Rama</w:t>
      </w:r>
      <w:r w:rsidR="003A047A" w:rsidRPr="00D968F8">
        <w:rPr>
          <w:rFonts w:asciiTheme="majorHAnsi" w:hAnsiTheme="majorHAnsi" w:cstheme="majorHAnsi"/>
          <w:b/>
          <w:bCs/>
          <w:color w:val="000000"/>
          <w:sz w:val="18"/>
          <w:szCs w:val="18"/>
        </w:rPr>
        <w:t>l</w:t>
      </w:r>
      <w:r w:rsidRPr="00D968F8">
        <w:rPr>
          <w:rFonts w:asciiTheme="majorHAnsi" w:hAnsiTheme="majorHAnsi" w:cstheme="majorHAnsi"/>
          <w:b/>
          <w:bCs/>
          <w:color w:val="000000"/>
          <w:sz w:val="18"/>
          <w:szCs w:val="18"/>
        </w:rPr>
        <w:t xml:space="preserve">  205</w:t>
      </w:r>
      <w:proofErr w:type="gramEnd"/>
      <w:r w:rsidR="00202239" w:rsidRPr="00D968F8">
        <w:rPr>
          <w:rFonts w:asciiTheme="majorHAnsi" w:hAnsiTheme="majorHAnsi" w:cstheme="majorHAnsi"/>
          <w:b/>
          <w:bCs/>
          <w:color w:val="000000"/>
          <w:sz w:val="18"/>
          <w:szCs w:val="18"/>
        </w:rPr>
        <w:t xml:space="preserve"> ou (45) 98842-7356</w:t>
      </w:r>
    </w:p>
    <w:p w14:paraId="501BFDAB" w14:textId="77777777" w:rsidR="00E54AB8" w:rsidRPr="00D968F8" w:rsidRDefault="00E54AB8" w:rsidP="00E54AB8">
      <w:pPr>
        <w:pStyle w:val="Corpodetexto2"/>
        <w:tabs>
          <w:tab w:val="left" w:pos="1110"/>
        </w:tabs>
        <w:spacing w:after="0" w:line="240" w:lineRule="auto"/>
        <w:rPr>
          <w:rFonts w:asciiTheme="majorHAnsi" w:hAnsiTheme="majorHAnsi" w:cstheme="majorHAnsi"/>
          <w:bCs/>
          <w:color w:val="000000" w:themeColor="text1"/>
          <w:sz w:val="18"/>
          <w:szCs w:val="18"/>
        </w:rPr>
      </w:pPr>
      <w:r w:rsidRPr="00D968F8">
        <w:rPr>
          <w:rFonts w:asciiTheme="majorHAnsi" w:hAnsiTheme="majorHAnsi" w:cstheme="majorHAnsi"/>
          <w:bCs/>
          <w:color w:val="000000" w:themeColor="text1"/>
          <w:sz w:val="18"/>
          <w:szCs w:val="18"/>
        </w:rPr>
        <w:tab/>
      </w:r>
    </w:p>
    <w:p w14:paraId="5CDF674F" w14:textId="77777777" w:rsidR="00E54AB8" w:rsidRPr="00D968F8" w:rsidRDefault="00E54AB8" w:rsidP="00E54AB8">
      <w:pPr>
        <w:jc w:val="both"/>
        <w:rPr>
          <w:rFonts w:asciiTheme="majorHAnsi" w:hAnsiTheme="majorHAnsi" w:cstheme="majorHAnsi"/>
          <w:color w:val="000000" w:themeColor="text1"/>
          <w:sz w:val="18"/>
          <w:szCs w:val="18"/>
        </w:rPr>
      </w:pPr>
      <w:r w:rsidRPr="006C2FF3">
        <w:rPr>
          <w:rStyle w:val="nfase"/>
          <w:rFonts w:asciiTheme="majorHAnsi" w:hAnsiTheme="majorHAnsi" w:cstheme="majorHAnsi"/>
          <w:b/>
          <w:i w:val="0"/>
          <w:color w:val="000000" w:themeColor="text1"/>
          <w:sz w:val="18"/>
          <w:szCs w:val="18"/>
        </w:rPr>
        <w:t>Edital</w:t>
      </w:r>
      <w:r w:rsidRPr="00D968F8">
        <w:rPr>
          <w:rStyle w:val="nfase"/>
          <w:rFonts w:asciiTheme="majorHAnsi" w:hAnsiTheme="majorHAnsi" w:cstheme="majorHAnsi"/>
          <w:color w:val="000000" w:themeColor="text1"/>
          <w:sz w:val="18"/>
          <w:szCs w:val="18"/>
        </w:rPr>
        <w:t xml:space="preserve">: </w:t>
      </w:r>
      <w:r w:rsidRPr="00D968F8">
        <w:rPr>
          <w:rFonts w:asciiTheme="majorHAnsi" w:hAnsiTheme="majorHAnsi" w:cstheme="majorHAnsi"/>
          <w:iCs/>
          <w:color w:val="000000" w:themeColor="text1"/>
          <w:sz w:val="18"/>
          <w:szCs w:val="18"/>
        </w:rPr>
        <w:t>O Instrumento Convocatório, relação dos documentos para os participantes e demais informações</w:t>
      </w:r>
      <w:r w:rsidRPr="00D968F8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 complementares serão fornecidas em horário normal de expediente, das </w:t>
      </w:r>
      <w:r w:rsidR="003A047A" w:rsidRPr="00D968F8">
        <w:rPr>
          <w:rFonts w:asciiTheme="majorHAnsi" w:hAnsiTheme="majorHAnsi" w:cstheme="majorHAnsi"/>
          <w:color w:val="000000" w:themeColor="text1"/>
          <w:sz w:val="18"/>
          <w:szCs w:val="18"/>
        </w:rPr>
        <w:t>07</w:t>
      </w:r>
      <w:r w:rsidRPr="00D968F8">
        <w:rPr>
          <w:rFonts w:asciiTheme="majorHAnsi" w:hAnsiTheme="majorHAnsi" w:cstheme="majorHAnsi"/>
          <w:color w:val="000000" w:themeColor="text1"/>
          <w:sz w:val="18"/>
          <w:szCs w:val="18"/>
        </w:rPr>
        <w:t>h</w:t>
      </w:r>
      <w:r w:rsidR="003A047A" w:rsidRPr="00D968F8">
        <w:rPr>
          <w:rFonts w:asciiTheme="majorHAnsi" w:hAnsiTheme="majorHAnsi" w:cstheme="majorHAnsi"/>
          <w:color w:val="000000" w:themeColor="text1"/>
          <w:sz w:val="18"/>
          <w:szCs w:val="18"/>
        </w:rPr>
        <w:t>3</w:t>
      </w:r>
      <w:r w:rsidRPr="00D968F8">
        <w:rPr>
          <w:rFonts w:asciiTheme="majorHAnsi" w:hAnsiTheme="majorHAnsi" w:cstheme="majorHAnsi"/>
          <w:color w:val="000000" w:themeColor="text1"/>
          <w:sz w:val="18"/>
          <w:szCs w:val="18"/>
        </w:rPr>
        <w:t>0min às 1</w:t>
      </w:r>
      <w:r w:rsidR="003A047A" w:rsidRPr="00D968F8">
        <w:rPr>
          <w:rFonts w:asciiTheme="majorHAnsi" w:hAnsiTheme="majorHAnsi" w:cstheme="majorHAnsi"/>
          <w:color w:val="000000" w:themeColor="text1"/>
          <w:sz w:val="18"/>
          <w:szCs w:val="18"/>
        </w:rPr>
        <w:t>1</w:t>
      </w:r>
      <w:r w:rsidRPr="00D968F8">
        <w:rPr>
          <w:rFonts w:asciiTheme="majorHAnsi" w:hAnsiTheme="majorHAnsi" w:cstheme="majorHAnsi"/>
          <w:color w:val="000000" w:themeColor="text1"/>
          <w:sz w:val="18"/>
          <w:szCs w:val="18"/>
        </w:rPr>
        <w:t>h</w:t>
      </w:r>
      <w:r w:rsidR="003A047A" w:rsidRPr="00D968F8">
        <w:rPr>
          <w:rFonts w:asciiTheme="majorHAnsi" w:hAnsiTheme="majorHAnsi" w:cstheme="majorHAnsi"/>
          <w:color w:val="000000" w:themeColor="text1"/>
          <w:sz w:val="18"/>
          <w:szCs w:val="18"/>
        </w:rPr>
        <w:t>3</w:t>
      </w:r>
      <w:r w:rsidRPr="00D968F8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0min e das 13h0min às 17h00min, de segunda à sexta-feira, junto a Departamento de Licitações da Prefeitura Municipal de Entre Rios do Oeste ou pelo e-mail setorcompras.er@hotmail.com ou junto ao Site do Município de Entre Rios do Oeste (entreriosdooeste.atende.net), na aba do “Fornecedores”, link “Consulta de Licitações” ou </w:t>
      </w:r>
      <w:r w:rsidRPr="00D968F8">
        <w:rPr>
          <w:rFonts w:asciiTheme="majorHAnsi" w:hAnsiTheme="majorHAnsi" w:cstheme="majorHAnsi"/>
          <w:color w:val="000000"/>
          <w:sz w:val="18"/>
          <w:szCs w:val="18"/>
        </w:rPr>
        <w:t>Portal de Compras do Governo Federal – www.comprasgovernamentais.gov.br</w:t>
      </w:r>
      <w:r w:rsidRPr="00D968F8">
        <w:rPr>
          <w:rFonts w:asciiTheme="majorHAnsi" w:hAnsiTheme="majorHAnsi" w:cstheme="majorHAnsi"/>
          <w:color w:val="000000" w:themeColor="text1"/>
          <w:sz w:val="18"/>
          <w:szCs w:val="18"/>
        </w:rPr>
        <w:t xml:space="preserve"> .  </w:t>
      </w:r>
    </w:p>
    <w:p w14:paraId="018B188C" w14:textId="77777777" w:rsidR="00E54AB8" w:rsidRPr="00D968F8" w:rsidRDefault="00E54AB8" w:rsidP="00E54AB8">
      <w:pPr>
        <w:ind w:firstLine="1418"/>
        <w:jc w:val="both"/>
        <w:rPr>
          <w:rFonts w:asciiTheme="majorHAnsi" w:hAnsiTheme="majorHAnsi" w:cstheme="majorHAnsi"/>
          <w:color w:val="000000" w:themeColor="text1"/>
          <w:sz w:val="18"/>
          <w:szCs w:val="18"/>
        </w:rPr>
      </w:pPr>
    </w:p>
    <w:p w14:paraId="503953FA" w14:textId="77777777" w:rsidR="00E54AB8" w:rsidRPr="00D968F8" w:rsidRDefault="00E54AB8" w:rsidP="00E54AB8">
      <w:pPr>
        <w:pStyle w:val="Lista2"/>
        <w:widowControl w:val="0"/>
        <w:ind w:left="0" w:firstLine="0"/>
        <w:jc w:val="both"/>
        <w:rPr>
          <w:rFonts w:asciiTheme="majorHAnsi" w:hAnsiTheme="majorHAnsi" w:cstheme="majorHAnsi"/>
          <w:bCs/>
          <w:color w:val="000000" w:themeColor="text1"/>
          <w:sz w:val="18"/>
          <w:szCs w:val="18"/>
        </w:rPr>
      </w:pPr>
      <w:r w:rsidRPr="00D968F8">
        <w:rPr>
          <w:rFonts w:asciiTheme="majorHAnsi" w:hAnsiTheme="majorHAnsi" w:cstheme="majorHAnsi"/>
          <w:bCs/>
          <w:color w:val="000000" w:themeColor="text1"/>
          <w:sz w:val="18"/>
          <w:szCs w:val="18"/>
        </w:rPr>
        <w:tab/>
      </w:r>
    </w:p>
    <w:p w14:paraId="4257829A" w14:textId="4139B02D" w:rsidR="00E54AB8" w:rsidRPr="00D968F8" w:rsidRDefault="00E54AB8" w:rsidP="00E54AB8">
      <w:pPr>
        <w:pStyle w:val="Lista2"/>
        <w:widowControl w:val="0"/>
        <w:ind w:left="0" w:firstLine="0"/>
        <w:rPr>
          <w:rStyle w:val="nfase"/>
          <w:rFonts w:asciiTheme="majorHAnsi" w:hAnsiTheme="majorHAnsi" w:cstheme="majorHAnsi"/>
          <w:i w:val="0"/>
          <w:iCs w:val="0"/>
          <w:color w:val="000000" w:themeColor="text1"/>
          <w:sz w:val="18"/>
          <w:szCs w:val="18"/>
        </w:rPr>
      </w:pPr>
      <w:r w:rsidRPr="00D968F8">
        <w:rPr>
          <w:rStyle w:val="nfase"/>
          <w:rFonts w:asciiTheme="majorHAnsi" w:hAnsiTheme="majorHAnsi" w:cstheme="majorHAnsi"/>
          <w:b/>
          <w:i w:val="0"/>
          <w:color w:val="000000" w:themeColor="text1"/>
          <w:sz w:val="18"/>
          <w:szCs w:val="18"/>
        </w:rPr>
        <w:t>Registre-se e Publique-se</w:t>
      </w:r>
      <w:r w:rsidRPr="00D968F8">
        <w:rPr>
          <w:rStyle w:val="nfase"/>
          <w:rFonts w:asciiTheme="majorHAnsi" w:hAnsiTheme="majorHAnsi" w:cstheme="majorHAnsi"/>
          <w:i w:val="0"/>
          <w:color w:val="000000" w:themeColor="text1"/>
          <w:sz w:val="18"/>
          <w:szCs w:val="18"/>
        </w:rPr>
        <w:t>. Entre Rios do Oeste-PR, em</w:t>
      </w:r>
      <w:r w:rsidRPr="00D968F8">
        <w:rPr>
          <w:rStyle w:val="nfase"/>
          <w:rFonts w:asciiTheme="majorHAnsi" w:hAnsiTheme="majorHAnsi" w:cstheme="majorHAnsi"/>
          <w:b/>
          <w:i w:val="0"/>
          <w:color w:val="000000" w:themeColor="text1"/>
          <w:sz w:val="18"/>
          <w:szCs w:val="18"/>
        </w:rPr>
        <w:t xml:space="preserve"> </w:t>
      </w:r>
      <w:r w:rsidR="00C7214C">
        <w:rPr>
          <w:rStyle w:val="nfase"/>
          <w:rFonts w:asciiTheme="majorHAnsi" w:hAnsiTheme="majorHAnsi" w:cstheme="majorHAnsi"/>
          <w:b/>
          <w:i w:val="0"/>
          <w:color w:val="000000" w:themeColor="text1"/>
          <w:sz w:val="18"/>
          <w:szCs w:val="18"/>
        </w:rPr>
        <w:t>26</w:t>
      </w:r>
      <w:r w:rsidRPr="00D968F8">
        <w:rPr>
          <w:rStyle w:val="nfase"/>
          <w:rFonts w:asciiTheme="majorHAnsi" w:hAnsiTheme="majorHAnsi" w:cstheme="majorHAnsi"/>
          <w:b/>
          <w:i w:val="0"/>
          <w:color w:val="000000" w:themeColor="text1"/>
          <w:sz w:val="18"/>
          <w:szCs w:val="18"/>
        </w:rPr>
        <w:t xml:space="preserve"> de</w:t>
      </w:r>
      <w:r w:rsidR="00C7214C">
        <w:rPr>
          <w:rStyle w:val="nfase"/>
          <w:rFonts w:asciiTheme="majorHAnsi" w:hAnsiTheme="majorHAnsi" w:cstheme="majorHAnsi"/>
          <w:b/>
          <w:i w:val="0"/>
          <w:color w:val="000000" w:themeColor="text1"/>
          <w:sz w:val="18"/>
          <w:szCs w:val="18"/>
        </w:rPr>
        <w:t xml:space="preserve"> junho</w:t>
      </w:r>
      <w:r w:rsidR="00535282">
        <w:rPr>
          <w:rStyle w:val="nfase"/>
          <w:rFonts w:asciiTheme="majorHAnsi" w:hAnsiTheme="majorHAnsi" w:cstheme="majorHAnsi"/>
          <w:b/>
          <w:i w:val="0"/>
          <w:color w:val="000000" w:themeColor="text1"/>
          <w:sz w:val="18"/>
          <w:szCs w:val="18"/>
        </w:rPr>
        <w:t xml:space="preserve"> </w:t>
      </w:r>
      <w:r w:rsidRPr="00D968F8">
        <w:rPr>
          <w:rStyle w:val="nfase"/>
          <w:rFonts w:asciiTheme="majorHAnsi" w:hAnsiTheme="majorHAnsi" w:cstheme="majorHAnsi"/>
          <w:b/>
          <w:i w:val="0"/>
          <w:color w:val="000000" w:themeColor="text1"/>
          <w:sz w:val="18"/>
          <w:szCs w:val="18"/>
        </w:rPr>
        <w:t>de 202</w:t>
      </w:r>
      <w:r w:rsidR="006C2FF3">
        <w:rPr>
          <w:rStyle w:val="nfase"/>
          <w:rFonts w:asciiTheme="majorHAnsi" w:hAnsiTheme="majorHAnsi" w:cstheme="majorHAnsi"/>
          <w:b/>
          <w:i w:val="0"/>
          <w:color w:val="000000" w:themeColor="text1"/>
          <w:sz w:val="18"/>
          <w:szCs w:val="18"/>
        </w:rPr>
        <w:t>4</w:t>
      </w:r>
      <w:r w:rsidRPr="00D968F8">
        <w:rPr>
          <w:rStyle w:val="nfase"/>
          <w:rFonts w:asciiTheme="majorHAnsi" w:hAnsiTheme="majorHAnsi" w:cstheme="majorHAnsi"/>
          <w:b/>
          <w:i w:val="0"/>
          <w:color w:val="000000" w:themeColor="text1"/>
          <w:sz w:val="18"/>
          <w:szCs w:val="18"/>
        </w:rPr>
        <w:t>.</w:t>
      </w:r>
    </w:p>
    <w:p w14:paraId="323A18A6" w14:textId="77777777" w:rsidR="00E54AB8" w:rsidRPr="00D968F8" w:rsidRDefault="00E54AB8" w:rsidP="00E54AB8">
      <w:pPr>
        <w:pStyle w:val="Lista2"/>
        <w:widowControl w:val="0"/>
        <w:ind w:left="0" w:firstLine="0"/>
        <w:jc w:val="center"/>
        <w:rPr>
          <w:rFonts w:asciiTheme="majorHAnsi" w:hAnsiTheme="majorHAnsi" w:cstheme="majorHAnsi"/>
          <w:color w:val="000000" w:themeColor="text1"/>
          <w:sz w:val="18"/>
          <w:szCs w:val="18"/>
        </w:rPr>
      </w:pPr>
    </w:p>
    <w:p w14:paraId="79D075D0" w14:textId="77777777" w:rsidR="00E54AB8" w:rsidRPr="00D968F8" w:rsidRDefault="00E54AB8" w:rsidP="00E54AB8">
      <w:pPr>
        <w:pStyle w:val="Lista2"/>
        <w:widowControl w:val="0"/>
        <w:ind w:left="0" w:firstLine="0"/>
        <w:jc w:val="center"/>
        <w:rPr>
          <w:rFonts w:asciiTheme="majorHAnsi" w:hAnsiTheme="majorHAnsi" w:cstheme="majorHAnsi"/>
          <w:color w:val="000000" w:themeColor="text1"/>
          <w:sz w:val="18"/>
          <w:szCs w:val="18"/>
        </w:rPr>
      </w:pPr>
    </w:p>
    <w:p w14:paraId="4D44A0C7" w14:textId="77777777" w:rsidR="00E54AB8" w:rsidRPr="00D968F8" w:rsidRDefault="00E54AB8" w:rsidP="00C92EEF">
      <w:pPr>
        <w:pStyle w:val="Lista2"/>
        <w:widowControl w:val="0"/>
        <w:ind w:left="0" w:firstLine="0"/>
        <w:rPr>
          <w:rFonts w:asciiTheme="majorHAnsi" w:hAnsiTheme="majorHAnsi" w:cstheme="majorHAnsi"/>
          <w:color w:val="000000" w:themeColor="text1"/>
          <w:sz w:val="18"/>
          <w:szCs w:val="18"/>
        </w:rPr>
      </w:pPr>
    </w:p>
    <w:p w14:paraId="5CD8C1A4" w14:textId="77777777" w:rsidR="00E54AB8" w:rsidRPr="00D968F8" w:rsidRDefault="00E54AB8" w:rsidP="00E54AB8">
      <w:pPr>
        <w:pStyle w:val="Lista2"/>
        <w:widowControl w:val="0"/>
        <w:ind w:left="0" w:firstLine="0"/>
        <w:jc w:val="center"/>
        <w:rPr>
          <w:rFonts w:asciiTheme="majorHAnsi" w:hAnsiTheme="majorHAnsi" w:cstheme="majorHAnsi"/>
          <w:color w:val="000000" w:themeColor="text1"/>
          <w:sz w:val="18"/>
          <w:szCs w:val="18"/>
        </w:rPr>
      </w:pPr>
    </w:p>
    <w:p w14:paraId="02899822" w14:textId="77777777" w:rsidR="00E54AB8" w:rsidRPr="00D968F8" w:rsidRDefault="00E54AB8" w:rsidP="00E54AB8">
      <w:pPr>
        <w:pStyle w:val="Lista2"/>
        <w:widowControl w:val="0"/>
        <w:ind w:left="0" w:firstLine="0"/>
        <w:jc w:val="center"/>
        <w:rPr>
          <w:rFonts w:asciiTheme="majorHAnsi" w:hAnsiTheme="majorHAnsi" w:cstheme="majorHAnsi"/>
          <w:b/>
          <w:color w:val="000000" w:themeColor="text1"/>
          <w:sz w:val="18"/>
          <w:szCs w:val="18"/>
        </w:rPr>
      </w:pPr>
      <w:r w:rsidRPr="00D968F8">
        <w:rPr>
          <w:rFonts w:asciiTheme="majorHAnsi" w:hAnsiTheme="majorHAnsi" w:cstheme="majorHAnsi"/>
          <w:b/>
          <w:color w:val="000000" w:themeColor="text1"/>
          <w:sz w:val="18"/>
          <w:szCs w:val="18"/>
        </w:rPr>
        <w:t>ARI ALOISIO MALDANER</w:t>
      </w:r>
    </w:p>
    <w:p w14:paraId="739E04E0" w14:textId="77777777" w:rsidR="00E54AB8" w:rsidRPr="00D968F8" w:rsidRDefault="00E54AB8" w:rsidP="00E54AB8">
      <w:pPr>
        <w:pStyle w:val="Lista2"/>
        <w:widowControl w:val="0"/>
        <w:ind w:left="0" w:firstLine="0"/>
        <w:jc w:val="center"/>
        <w:rPr>
          <w:rFonts w:asciiTheme="majorHAnsi" w:hAnsiTheme="majorHAnsi" w:cstheme="majorHAnsi"/>
          <w:b/>
          <w:color w:val="000000" w:themeColor="text1"/>
          <w:sz w:val="18"/>
          <w:szCs w:val="18"/>
        </w:rPr>
      </w:pPr>
      <w:r w:rsidRPr="00D968F8">
        <w:rPr>
          <w:rFonts w:asciiTheme="majorHAnsi" w:hAnsiTheme="majorHAnsi" w:cstheme="majorHAnsi"/>
          <w:b/>
          <w:color w:val="000000" w:themeColor="text1"/>
          <w:sz w:val="18"/>
          <w:szCs w:val="18"/>
        </w:rPr>
        <w:t xml:space="preserve"> Prefeito</w:t>
      </w:r>
    </w:p>
    <w:p w14:paraId="102DEBE2" w14:textId="77777777" w:rsidR="00423BFB" w:rsidRDefault="00423BFB"/>
    <w:sectPr w:rsidR="00423BFB" w:rsidSect="00E54A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F4430B" w14:textId="77777777" w:rsidR="00A62BE7" w:rsidRDefault="00A62BE7">
      <w:r>
        <w:separator/>
      </w:r>
    </w:p>
  </w:endnote>
  <w:endnote w:type="continuationSeparator" w:id="0">
    <w:p w14:paraId="1C72D471" w14:textId="77777777" w:rsidR="00A62BE7" w:rsidRDefault="00A62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6172D9" w14:textId="77777777" w:rsidR="00000000" w:rsidRDefault="0000000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D736E8" w14:textId="77777777" w:rsidR="00000000" w:rsidRDefault="00000000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A8BBAB" w14:textId="77777777" w:rsidR="00000000" w:rsidRDefault="0000000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DCC29C" w14:textId="77777777" w:rsidR="00A62BE7" w:rsidRDefault="00A62BE7">
      <w:r>
        <w:separator/>
      </w:r>
    </w:p>
  </w:footnote>
  <w:footnote w:type="continuationSeparator" w:id="0">
    <w:p w14:paraId="3081DFBF" w14:textId="77777777" w:rsidR="00A62BE7" w:rsidRDefault="00A62B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ED7256" w14:textId="77777777" w:rsidR="00000000" w:rsidRDefault="0000000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F53E69" w14:textId="77777777" w:rsidR="00000000" w:rsidRDefault="00CF6790">
    <w:pPr>
      <w:pStyle w:val="Cabealho"/>
    </w:pPr>
    <w:r>
      <w:rPr>
        <w:noProof/>
      </w:rPr>
      <w:drawing>
        <wp:inline distT="0" distB="0" distL="0" distR="0" wp14:anchorId="54AE4247" wp14:editId="3C317443">
          <wp:extent cx="5600700" cy="800100"/>
          <wp:effectExtent l="0" t="0" r="0" b="0"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070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67E5F6" w14:textId="77777777" w:rsidR="00000000" w:rsidRDefault="00000000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515782" w14:textId="77777777" w:rsidR="00000000" w:rsidRDefault="00000000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AB8"/>
    <w:rsid w:val="000502F8"/>
    <w:rsid w:val="00074D9A"/>
    <w:rsid w:val="0007566F"/>
    <w:rsid w:val="00090CC6"/>
    <w:rsid w:val="000B5DF4"/>
    <w:rsid w:val="000D2793"/>
    <w:rsid w:val="000E6D39"/>
    <w:rsid w:val="000F4C95"/>
    <w:rsid w:val="00112FB5"/>
    <w:rsid w:val="00177F1E"/>
    <w:rsid w:val="00183BF5"/>
    <w:rsid w:val="0018504D"/>
    <w:rsid w:val="001A3D26"/>
    <w:rsid w:val="001A6BE3"/>
    <w:rsid w:val="001C29E1"/>
    <w:rsid w:val="001C5375"/>
    <w:rsid w:val="00202239"/>
    <w:rsid w:val="0023524B"/>
    <w:rsid w:val="002418F4"/>
    <w:rsid w:val="00247C4A"/>
    <w:rsid w:val="002C605B"/>
    <w:rsid w:val="002F3D4B"/>
    <w:rsid w:val="003168CF"/>
    <w:rsid w:val="00323B76"/>
    <w:rsid w:val="00330BDA"/>
    <w:rsid w:val="0033139B"/>
    <w:rsid w:val="0034048C"/>
    <w:rsid w:val="0034443D"/>
    <w:rsid w:val="00353FDC"/>
    <w:rsid w:val="00356F76"/>
    <w:rsid w:val="00361BAE"/>
    <w:rsid w:val="00363AB3"/>
    <w:rsid w:val="00377B41"/>
    <w:rsid w:val="003A047A"/>
    <w:rsid w:val="003A2986"/>
    <w:rsid w:val="003C73C2"/>
    <w:rsid w:val="003F3CEF"/>
    <w:rsid w:val="00402989"/>
    <w:rsid w:val="00423BFB"/>
    <w:rsid w:val="004629EA"/>
    <w:rsid w:val="00470CCF"/>
    <w:rsid w:val="004754CB"/>
    <w:rsid w:val="00482ED0"/>
    <w:rsid w:val="004C0698"/>
    <w:rsid w:val="004F4CFA"/>
    <w:rsid w:val="00513FAA"/>
    <w:rsid w:val="00535282"/>
    <w:rsid w:val="00553E6B"/>
    <w:rsid w:val="00557DD3"/>
    <w:rsid w:val="0058690E"/>
    <w:rsid w:val="005A2E96"/>
    <w:rsid w:val="005D0CE9"/>
    <w:rsid w:val="005D7A66"/>
    <w:rsid w:val="005F0EF0"/>
    <w:rsid w:val="00607748"/>
    <w:rsid w:val="00612079"/>
    <w:rsid w:val="0062506C"/>
    <w:rsid w:val="00637AE3"/>
    <w:rsid w:val="006C2FF3"/>
    <w:rsid w:val="006E2186"/>
    <w:rsid w:val="006F1A7F"/>
    <w:rsid w:val="006F319D"/>
    <w:rsid w:val="00770CDF"/>
    <w:rsid w:val="007858C1"/>
    <w:rsid w:val="00797528"/>
    <w:rsid w:val="007A20EA"/>
    <w:rsid w:val="007A7366"/>
    <w:rsid w:val="00800D0A"/>
    <w:rsid w:val="00820B01"/>
    <w:rsid w:val="00875DB9"/>
    <w:rsid w:val="00893973"/>
    <w:rsid w:val="008B4C8F"/>
    <w:rsid w:val="008F315B"/>
    <w:rsid w:val="00920471"/>
    <w:rsid w:val="00934E62"/>
    <w:rsid w:val="009951CF"/>
    <w:rsid w:val="009F6494"/>
    <w:rsid w:val="00A029AA"/>
    <w:rsid w:val="00A11C87"/>
    <w:rsid w:val="00A44837"/>
    <w:rsid w:val="00A504B4"/>
    <w:rsid w:val="00A62BE7"/>
    <w:rsid w:val="00A75D54"/>
    <w:rsid w:val="00A87C45"/>
    <w:rsid w:val="00AC31F5"/>
    <w:rsid w:val="00AD1D5F"/>
    <w:rsid w:val="00AF7E1D"/>
    <w:rsid w:val="00B073A1"/>
    <w:rsid w:val="00B17236"/>
    <w:rsid w:val="00B31E41"/>
    <w:rsid w:val="00B44980"/>
    <w:rsid w:val="00B57549"/>
    <w:rsid w:val="00B92A60"/>
    <w:rsid w:val="00BC1694"/>
    <w:rsid w:val="00C141C6"/>
    <w:rsid w:val="00C16B9A"/>
    <w:rsid w:val="00C317A9"/>
    <w:rsid w:val="00C3536B"/>
    <w:rsid w:val="00C43D5A"/>
    <w:rsid w:val="00C7214C"/>
    <w:rsid w:val="00C92EEF"/>
    <w:rsid w:val="00C96DD5"/>
    <w:rsid w:val="00C97C4B"/>
    <w:rsid w:val="00CA11B1"/>
    <w:rsid w:val="00CB15FF"/>
    <w:rsid w:val="00CC0D97"/>
    <w:rsid w:val="00CC347D"/>
    <w:rsid w:val="00CC5524"/>
    <w:rsid w:val="00CE4111"/>
    <w:rsid w:val="00CF6790"/>
    <w:rsid w:val="00D34E04"/>
    <w:rsid w:val="00D635D7"/>
    <w:rsid w:val="00D968F8"/>
    <w:rsid w:val="00D97AE2"/>
    <w:rsid w:val="00DE5BD9"/>
    <w:rsid w:val="00DF36C0"/>
    <w:rsid w:val="00E04CBE"/>
    <w:rsid w:val="00E10D9A"/>
    <w:rsid w:val="00E26E9E"/>
    <w:rsid w:val="00E3445F"/>
    <w:rsid w:val="00E4369B"/>
    <w:rsid w:val="00E43AE6"/>
    <w:rsid w:val="00E539DB"/>
    <w:rsid w:val="00E54AB8"/>
    <w:rsid w:val="00EF59CC"/>
    <w:rsid w:val="00F27C8B"/>
    <w:rsid w:val="00F45F31"/>
    <w:rsid w:val="00F61B61"/>
    <w:rsid w:val="00F8771B"/>
    <w:rsid w:val="00FB1BA1"/>
    <w:rsid w:val="00FE036B"/>
    <w:rsid w:val="00FF0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B77FE"/>
  <w15:chartTrackingRefBased/>
  <w15:docId w15:val="{CBA3B93C-A704-42B6-8DCA-2D7312AB7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AB8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E54AB8"/>
    <w:rPr>
      <w:color w:val="000080"/>
      <w:u w:val="single"/>
    </w:rPr>
  </w:style>
  <w:style w:type="paragraph" w:styleId="Cabealho">
    <w:name w:val="header"/>
    <w:basedOn w:val="Normal"/>
    <w:link w:val="CabealhoChar"/>
    <w:uiPriority w:val="99"/>
    <w:rsid w:val="00E54AB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54AB8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E54AB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54AB8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qFormat/>
    <w:rsid w:val="00E54AB8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E54AB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E54AB8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E54AB8"/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styleId="Lista2">
    <w:name w:val="List 2"/>
    <w:basedOn w:val="Normal"/>
    <w:unhideWhenUsed/>
    <w:rsid w:val="00E54AB8"/>
    <w:pPr>
      <w:ind w:left="566" w:hanging="283"/>
    </w:pPr>
    <w:rPr>
      <w:rFonts w:ascii="Times New Roman" w:eastAsia="Times New Roman" w:hAnsi="Times New Roman" w:cs="Times New Roman"/>
      <w:sz w:val="20"/>
      <w:szCs w:val="20"/>
    </w:rPr>
  </w:style>
  <w:style w:type="character" w:styleId="nfase">
    <w:name w:val="Emphasis"/>
    <w:qFormat/>
    <w:rsid w:val="00E54AB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992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mailto:setorcompras.er@hotmail.co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v.br/compras/pt-br/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</dc:creator>
  <cp:keywords/>
  <dc:description/>
  <cp:lastModifiedBy>Setor Licitações</cp:lastModifiedBy>
  <cp:revision>2</cp:revision>
  <cp:lastPrinted>2024-06-07T16:32:00Z</cp:lastPrinted>
  <dcterms:created xsi:type="dcterms:W3CDTF">2024-06-26T10:51:00Z</dcterms:created>
  <dcterms:modified xsi:type="dcterms:W3CDTF">2024-06-26T10:51:00Z</dcterms:modified>
</cp:coreProperties>
</file>